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BF2B" w14:textId="77777777" w:rsidR="001E06DF" w:rsidRDefault="009578DB">
      <w:pPr>
        <w:pStyle w:val="Title"/>
      </w:pPr>
      <w:r>
        <w:t>WHAT IS A QUESTER?</w:t>
      </w:r>
    </w:p>
    <w:p w14:paraId="2051BF2C" w14:textId="01E957BE" w:rsidR="001E06DF" w:rsidRDefault="009578DB">
      <w:pPr>
        <w:pStyle w:val="BodyText"/>
        <w:spacing w:before="295"/>
        <w:ind w:left="4338" w:right="134" w:firstLine="720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051BF3C" wp14:editId="2051BF3D">
            <wp:simplePos x="0" y="0"/>
            <wp:positionH relativeFrom="page">
              <wp:posOffset>914400</wp:posOffset>
            </wp:positionH>
            <wp:positionV relativeFrom="paragraph">
              <wp:posOffset>241754</wp:posOffset>
            </wp:positionV>
            <wp:extent cx="2550795" cy="41154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year 1944 was full of misery for many people. Everyone was so weary of the War</w:t>
      </w:r>
      <w:r w:rsidR="0004707B">
        <w:t xml:space="preserve">, and many had lost loved ones. </w:t>
      </w:r>
      <w:r>
        <w:t>Morale w</w:t>
      </w:r>
      <w:r w:rsidR="0004707B">
        <w:t xml:space="preserve">as slipping so anything </w:t>
      </w:r>
      <w:r w:rsidR="00F440F6">
        <w:t>that c</w:t>
      </w:r>
      <w:r>
        <w:t>ould give it a boost was needed. This i</w:t>
      </w:r>
      <w:r w:rsidR="00F10F61">
        <w:t xml:space="preserve">s what Jessie Elizabeth </w:t>
      </w:r>
      <w:proofErr w:type="spellStart"/>
      <w:r w:rsidR="00F440F6">
        <w:t>Bardens</w:t>
      </w:r>
      <w:proofErr w:type="spellEnd"/>
      <w:r w:rsidR="00F10F61">
        <w:t xml:space="preserve"> (Bess </w:t>
      </w:r>
      <w:proofErr w:type="spellStart"/>
      <w:r w:rsidR="00F10F61">
        <w:t>Bardens</w:t>
      </w:r>
      <w:proofErr w:type="spellEnd"/>
      <w:r w:rsidR="00F10F61">
        <w:t>)</w:t>
      </w:r>
      <w:r w:rsidR="00F440F6">
        <w:t>,</w:t>
      </w:r>
      <w:r>
        <w:t xml:space="preserve"> who was a</w:t>
      </w:r>
      <w:r w:rsidR="00F440F6">
        <w:t xml:space="preserve"> Red Cross production chairman </w:t>
      </w:r>
      <w:r>
        <w:t>living i</w:t>
      </w:r>
      <w:r w:rsidR="00F440F6">
        <w:t>n Fort Washington, Pennsylvania</w:t>
      </w:r>
      <w:r>
        <w:t xml:space="preserve">, had in mind when she </w:t>
      </w:r>
      <w:r w:rsidR="00F440F6">
        <w:t>invited</w:t>
      </w:r>
      <w:r>
        <w:t xml:space="preserve"> a group of her co-workers to her home. They were to "bring an antique and a </w:t>
      </w:r>
      <w:r w:rsidR="00F440F6">
        <w:t>sandwich</w:t>
      </w:r>
      <w:r>
        <w:t>.</w:t>
      </w:r>
      <w:r w:rsidR="00F440F6">
        <w:t>”</w:t>
      </w:r>
      <w:r>
        <w:t xml:space="preserve"> She had purchased a little blue syrup pitcher from a shop near work in October 1943. On her way to and from work, what would be more natural than to stop at an antique shop if you were passing by?</w:t>
      </w:r>
    </w:p>
    <w:p w14:paraId="2051BF2D" w14:textId="232A8E71" w:rsidR="001E06DF" w:rsidRDefault="009578DB">
      <w:pPr>
        <w:pStyle w:val="BodyText"/>
        <w:spacing w:before="195"/>
        <w:ind w:left="4338" w:right="133" w:firstLine="720"/>
      </w:pPr>
      <w:r>
        <w:t>After showing this pitcher to her co-workers and discussing it, others stopped by her desk and more questions were asked with still more discussion following. This started a whole stream of small antiques being br</w:t>
      </w:r>
      <w:r w:rsidR="00F440F6">
        <w:t>ought to work by her co-workers</w:t>
      </w:r>
      <w:r>
        <w:t xml:space="preserve"> just so Mrs. </w:t>
      </w:r>
      <w:proofErr w:type="spellStart"/>
      <w:r>
        <w:t>Bardens</w:t>
      </w:r>
      <w:proofErr w:type="spellEnd"/>
      <w:r>
        <w:t xml:space="preserve"> could give her opinion on them. This convinced her something was needed.</w:t>
      </w:r>
      <w:r>
        <w:rPr>
          <w:spacing w:val="1"/>
        </w:rPr>
        <w:t xml:space="preserve"> </w:t>
      </w:r>
      <w:r>
        <w:t>So,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April</w:t>
      </w:r>
      <w:r>
        <w:rPr>
          <w:spacing w:val="27"/>
        </w:rPr>
        <w:t xml:space="preserve"> </w:t>
      </w:r>
      <w:r>
        <w:t>6,</w:t>
      </w:r>
      <w:r>
        <w:rPr>
          <w:spacing w:val="28"/>
        </w:rPr>
        <w:t xml:space="preserve"> </w:t>
      </w:r>
      <w:r>
        <w:t>1944,</w:t>
      </w:r>
      <w:r>
        <w:rPr>
          <w:spacing w:val="30"/>
        </w:rPr>
        <w:t xml:space="preserve"> </w:t>
      </w:r>
      <w:r>
        <w:t>she</w:t>
      </w:r>
      <w:r>
        <w:rPr>
          <w:spacing w:val="27"/>
        </w:rPr>
        <w:t xml:space="preserve"> </w:t>
      </w:r>
      <w:r>
        <w:t>invited</w:t>
      </w:r>
      <w:r>
        <w:rPr>
          <w:spacing w:val="29"/>
        </w:rPr>
        <w:t xml:space="preserve"> </w:t>
      </w:r>
      <w:r>
        <w:t>fourteen</w:t>
      </w:r>
      <w:r w:rsidR="00F440F6">
        <w:t xml:space="preserve"> ladies</w:t>
      </w:r>
    </w:p>
    <w:p w14:paraId="32A7450A" w14:textId="77777777" w:rsidR="00F440F6" w:rsidRDefault="00F440F6">
      <w:pPr>
        <w:pStyle w:val="BodyText"/>
        <w:ind w:right="133"/>
      </w:pPr>
    </w:p>
    <w:p w14:paraId="6EB52CA3" w14:textId="77777777" w:rsidR="00A91421" w:rsidRDefault="009578DB" w:rsidP="00A91421">
      <w:pPr>
        <w:pStyle w:val="BodyText"/>
        <w:ind w:right="133"/>
      </w:pPr>
      <w:r>
        <w:t xml:space="preserve">to come to her home for more discussion and study. </w:t>
      </w:r>
      <w:r w:rsidR="00C3018E">
        <w:t xml:space="preserve"> By the end of that year, there</w:t>
      </w:r>
      <w:r>
        <w:t xml:space="preserve"> were 35 people meeting to learn more about antiques. At this time, most homes could not accommodate this many people, so Mrs. </w:t>
      </w:r>
      <w:proofErr w:type="spellStart"/>
      <w:r>
        <w:t>Bardens</w:t>
      </w:r>
      <w:proofErr w:type="spellEnd"/>
      <w:r>
        <w:t xml:space="preserve"> enco</w:t>
      </w:r>
      <w:r w:rsidR="0004707B">
        <w:t>uraged all those wanting to become Questers</w:t>
      </w:r>
      <w:r>
        <w:t xml:space="preserve"> to form their own study groups. Before long, there were fi</w:t>
      </w:r>
      <w:r w:rsidR="00C3018E">
        <w:t xml:space="preserve">ve more groups. In March 1950, </w:t>
      </w:r>
      <w:r>
        <w:t xml:space="preserve">Mrs. </w:t>
      </w:r>
      <w:proofErr w:type="spellStart"/>
      <w:r>
        <w:t>Bardens</w:t>
      </w:r>
      <w:proofErr w:type="spellEnd"/>
      <w:r>
        <w:t xml:space="preserve"> organized </w:t>
      </w:r>
      <w:r w:rsidR="00B30904">
        <w:t>THE QUESTERS</w:t>
      </w:r>
      <w:r>
        <w:t xml:space="preserve"> into a national organization and in 1953</w:t>
      </w:r>
      <w:r w:rsidR="00A91421">
        <w:t>,</w:t>
      </w:r>
      <w:r>
        <w:t xml:space="preserve"> incorporated it under the laws of the Commonwealth of Pennsylvania as a non-profit corporation. Mrs. </w:t>
      </w:r>
      <w:proofErr w:type="spellStart"/>
      <w:r>
        <w:t>Bardens</w:t>
      </w:r>
      <w:proofErr w:type="spellEnd"/>
      <w:r>
        <w:t xml:space="preserve"> was the first National Quester</w:t>
      </w:r>
      <w:r w:rsidR="00C3018E">
        <w:t>s</w:t>
      </w:r>
      <w:r>
        <w:t xml:space="preserve"> President, serving from</w:t>
      </w:r>
      <w:r>
        <w:rPr>
          <w:spacing w:val="-9"/>
        </w:rPr>
        <w:t xml:space="preserve"> </w:t>
      </w:r>
      <w:r>
        <w:t>1950-1956.</w:t>
      </w:r>
    </w:p>
    <w:p w14:paraId="047D03A1" w14:textId="77777777" w:rsidR="00A91421" w:rsidRDefault="00A91421" w:rsidP="00A91421">
      <w:pPr>
        <w:pStyle w:val="BodyText"/>
        <w:ind w:right="133"/>
      </w:pPr>
    </w:p>
    <w:p w14:paraId="2051BF2F" w14:textId="79BB30E2" w:rsidR="001E06DF" w:rsidRDefault="00A91421" w:rsidP="00A91421">
      <w:pPr>
        <w:pStyle w:val="BodyText"/>
        <w:ind w:right="133"/>
      </w:pPr>
      <w:r>
        <w:t xml:space="preserve">              W</w:t>
      </w:r>
      <w:r w:rsidR="009578DB">
        <w:t xml:space="preserve">ord </w:t>
      </w:r>
      <w:r>
        <w:t>spread</w:t>
      </w:r>
      <w:r w:rsidR="009578DB">
        <w:t xml:space="preserve"> and inquiries</w:t>
      </w:r>
      <w:r w:rsidR="00C3018E">
        <w:t xml:space="preserve"> about forming chapters</w:t>
      </w:r>
      <w:r w:rsidR="009578DB">
        <w:t xml:space="preserve"> as well as how to affiliate existing antique</w:t>
      </w:r>
      <w:r>
        <w:t>s</w:t>
      </w:r>
      <w:r w:rsidR="009578DB">
        <w:t xml:space="preserve"> clubs with this national organization</w:t>
      </w:r>
      <w:r w:rsidR="00C3018E">
        <w:t xml:space="preserve"> came from all over the country</w:t>
      </w:r>
      <w:r w:rsidR="009578DB">
        <w:t xml:space="preserve">. Mrs. </w:t>
      </w:r>
      <w:proofErr w:type="spellStart"/>
      <w:r w:rsidR="009578DB">
        <w:t>Bardens</w:t>
      </w:r>
      <w:proofErr w:type="spellEnd"/>
      <w:r w:rsidR="009578DB">
        <w:t xml:space="preserve"> personally went where she </w:t>
      </w:r>
      <w:r w:rsidR="00C3018E">
        <w:t>could to organize these groups. T</w:t>
      </w:r>
      <w:r w:rsidR="009578DB">
        <w:t>he rest she did by mail. She always made it a point to answer all questions. In 1954, she and her husband drove as far west as Iowa, organizing chapters as they went.</w:t>
      </w:r>
    </w:p>
    <w:p w14:paraId="2051BF30" w14:textId="141CE885" w:rsidR="001E06DF" w:rsidRDefault="009578DB">
      <w:pPr>
        <w:pStyle w:val="BodyText"/>
        <w:spacing w:before="197"/>
        <w:ind w:right="134" w:firstLine="719"/>
      </w:pPr>
      <w:r>
        <w:t xml:space="preserve">Mrs. </w:t>
      </w:r>
      <w:proofErr w:type="spellStart"/>
      <w:r>
        <w:t>Bardens</w:t>
      </w:r>
      <w:proofErr w:type="spellEnd"/>
      <w:r>
        <w:t xml:space="preserve"> had a large and choice collection of tea caddies that she was frequently asked to talk about. She gave </w:t>
      </w:r>
      <w:r w:rsidR="00B30904">
        <w:t xml:space="preserve">a sterling silver tea caddy to </w:t>
      </w:r>
      <w:r w:rsidR="00C3018E">
        <w:t>her fr</w:t>
      </w:r>
      <w:r w:rsidR="00B30904">
        <w:t xml:space="preserve">iend Mildred Hanna of Michigan, </w:t>
      </w:r>
      <w:r w:rsidR="00C3018E">
        <w:t>THE</w:t>
      </w:r>
      <w:r>
        <w:t xml:space="preserve"> </w:t>
      </w:r>
      <w:r w:rsidR="00C3018E">
        <w:t xml:space="preserve">QUESTERS </w:t>
      </w:r>
      <w:r>
        <w:t>Nat</w:t>
      </w:r>
      <w:r w:rsidR="00B30904">
        <w:t>ional President from 1964-1966.</w:t>
      </w:r>
      <w:r>
        <w:t xml:space="preserve"> Some years later Mildred donate</w:t>
      </w:r>
      <w:r w:rsidR="00C3018E">
        <w:t>d it to THE QUESTERS</w:t>
      </w:r>
      <w:r>
        <w:t xml:space="preserve"> Headquarters in Philadelphia.</w:t>
      </w:r>
    </w:p>
    <w:p w14:paraId="2051BF31" w14:textId="77777777" w:rsidR="001E06DF" w:rsidRDefault="001E06DF"/>
    <w:p w14:paraId="2E6F9072" w14:textId="77777777" w:rsidR="001F1BCB" w:rsidRDefault="001F1BCB"/>
    <w:p w14:paraId="412533E9" w14:textId="2C70CCFD" w:rsidR="001F1BCB" w:rsidRDefault="003B2E9C">
      <w:pPr>
        <w:sectPr w:rsidR="001F1BCB">
          <w:footerReference w:type="default" r:id="rId7"/>
          <w:type w:val="continuous"/>
          <w:pgSz w:w="12240" w:h="15840"/>
          <w:pgMar w:top="1440" w:right="1300" w:bottom="920" w:left="1300" w:header="720" w:footer="738" w:gutter="0"/>
          <w:pgNumType w:start="1"/>
          <w:cols w:space="720"/>
        </w:sectPr>
      </w:pPr>
      <w:r>
        <w:t xml:space="preserve">Revised </w:t>
      </w:r>
      <w:r w:rsidR="00376E88">
        <w:t>October</w:t>
      </w:r>
      <w:r>
        <w:t xml:space="preserve"> 2023</w:t>
      </w:r>
    </w:p>
    <w:p w14:paraId="1ADBA1D8" w14:textId="7AED4A61" w:rsidR="00D14DCD" w:rsidRDefault="009578DB" w:rsidP="00D14DCD">
      <w:pPr>
        <w:pStyle w:val="BodyText"/>
        <w:spacing w:before="40"/>
        <w:ind w:right="136" w:firstLine="719"/>
      </w:pPr>
      <w:r>
        <w:lastRenderedPageBreak/>
        <w:t xml:space="preserve">Before Mrs. </w:t>
      </w:r>
      <w:proofErr w:type="spellStart"/>
      <w:r>
        <w:t>Bardens</w:t>
      </w:r>
      <w:proofErr w:type="spellEnd"/>
      <w:r>
        <w:t xml:space="preserve"> passed away in 1963, she attended the first National Quester</w:t>
      </w:r>
      <w:r w:rsidR="009C08FF">
        <w:t>s</w:t>
      </w:r>
      <w:r w:rsidR="00E62607">
        <w:t xml:space="preserve"> Convention and saw THE QUESTERS</w:t>
      </w:r>
      <w:r>
        <w:t xml:space="preserve"> organization grow to 149 chapters located in 22 states. </w:t>
      </w:r>
      <w:r w:rsidR="003B2E9C">
        <w:t xml:space="preserve">The only states that have never had a Questers chapter are Vermont and Hawaii.  </w:t>
      </w:r>
      <w:r>
        <w:t>N</w:t>
      </w:r>
      <w:r w:rsidR="00E62607">
        <w:t xml:space="preserve">ow, there are </w:t>
      </w:r>
      <w:r w:rsidR="00E24E9E">
        <w:t>approximately 507</w:t>
      </w:r>
      <w:r w:rsidR="00E62607" w:rsidRPr="00F047BF">
        <w:t xml:space="preserve"> chapters </w:t>
      </w:r>
      <w:r w:rsidR="00892B25">
        <w:t>in 3</w:t>
      </w:r>
      <w:r w:rsidR="002F6DE2">
        <w:t>4</w:t>
      </w:r>
      <w:r>
        <w:t xml:space="preserve"> states and 2 Canadian provinces.</w:t>
      </w:r>
      <w:r w:rsidR="00D14DCD">
        <w:t xml:space="preserve">  </w:t>
      </w:r>
      <w:r w:rsidR="007E24C6">
        <w:t>A</w:t>
      </w:r>
      <w:r w:rsidR="00D14DCD">
        <w:t xml:space="preserve">lthough there have </w:t>
      </w:r>
      <w:r w:rsidR="007E24C6" w:rsidRPr="007E24C6">
        <w:t>bee</w:t>
      </w:r>
      <w:r w:rsidR="007E24C6">
        <w:t>n Canadian chapters since 1967,</w:t>
      </w:r>
      <w:r w:rsidR="00AE0E71" w:rsidRPr="007E24C6">
        <w:t xml:space="preserve"> </w:t>
      </w:r>
      <w:r w:rsidR="00AE0E71" w:rsidRPr="00AE0E71">
        <w:t>THE</w:t>
      </w:r>
      <w:r w:rsidR="00AE0E71">
        <w:rPr>
          <w:color w:val="FF0000"/>
        </w:rPr>
        <w:t xml:space="preserve"> </w:t>
      </w:r>
      <w:r w:rsidR="00AE0E71">
        <w:t xml:space="preserve">QUESTERS </w:t>
      </w:r>
      <w:r w:rsidR="007E24C6">
        <w:t xml:space="preserve">did not officially </w:t>
      </w:r>
      <w:r w:rsidR="00A2205E">
        <w:t>adopt the designation of</w:t>
      </w:r>
      <w:r w:rsidR="007E24C6">
        <w:t xml:space="preserve"> </w:t>
      </w:r>
      <w:r w:rsidR="007E24C6" w:rsidRPr="00A2205E">
        <w:rPr>
          <w:b/>
          <w:bCs/>
        </w:rPr>
        <w:t>International</w:t>
      </w:r>
      <w:r w:rsidR="00C8444B">
        <w:t xml:space="preserve"> organization until 1990</w:t>
      </w:r>
      <w:r w:rsidR="007E24C6">
        <w:t xml:space="preserve">!  </w:t>
      </w:r>
    </w:p>
    <w:p w14:paraId="2051BF33" w14:textId="76DC8919" w:rsidR="001E06DF" w:rsidRDefault="007E24C6" w:rsidP="00D14DCD">
      <w:pPr>
        <w:pStyle w:val="BodyText"/>
        <w:spacing w:before="40"/>
        <w:ind w:right="136" w:firstLine="719"/>
      </w:pPr>
      <w:r>
        <w:t xml:space="preserve">THE QUESTERS </w:t>
      </w:r>
      <w:r w:rsidR="00AE0E71">
        <w:t xml:space="preserve">is a non- profit organization that </w:t>
      </w:r>
      <w:r w:rsidR="009578DB">
        <w:t xml:space="preserve">promotes preservation and restoration of </w:t>
      </w:r>
      <w:r w:rsidR="009A7BDF">
        <w:t xml:space="preserve">artifacts, </w:t>
      </w:r>
      <w:r w:rsidR="009578DB">
        <w:t>memorials, his</w:t>
      </w:r>
      <w:r w:rsidR="009A7BDF">
        <w:t>torical buildings</w:t>
      </w:r>
      <w:r w:rsidR="00AE0E71">
        <w:t xml:space="preserve"> and landmarks. </w:t>
      </w:r>
      <w:r w:rsidR="00236D73">
        <w:t xml:space="preserve"> In addition, a two-year Scholarship is given to a student at Columbia University’s Graduate School of Architecture, Planning and P</w:t>
      </w:r>
      <w:r w:rsidR="00EA537F">
        <w:t>reservation (GSAPP) and a three-</w:t>
      </w:r>
      <w:r w:rsidR="00236D73">
        <w:t xml:space="preserve">year Fellowship </w:t>
      </w:r>
      <w:r w:rsidR="00EA537F">
        <w:t>is awarded to a student enrolled at the</w:t>
      </w:r>
      <w:r w:rsidR="00236D73">
        <w:t xml:space="preserve"> Winterthur/University of Delaware Program in Art Conservation (WUDPAC).</w:t>
      </w:r>
    </w:p>
    <w:p w14:paraId="2051BF35" w14:textId="3941C98C" w:rsidR="001E06DF" w:rsidRDefault="00EA537F" w:rsidP="007F6BCD">
      <w:pPr>
        <w:pStyle w:val="BodyText"/>
        <w:spacing w:before="194"/>
        <w:ind w:right="134" w:firstLine="719"/>
      </w:pPr>
      <w:r>
        <w:t>International Bylaws</w:t>
      </w:r>
      <w:r w:rsidR="009578DB">
        <w:t xml:space="preserve"> </w:t>
      </w:r>
      <w:r>
        <w:t xml:space="preserve">and International, State/Provincial, and Chapter Policies </w:t>
      </w:r>
      <w:r w:rsidR="00F3184B">
        <w:t>govern the Questers. There are</w:t>
      </w:r>
      <w:r>
        <w:t xml:space="preserve"> </w:t>
      </w:r>
      <w:r w:rsidR="007168D8">
        <w:t>both International o</w:t>
      </w:r>
      <w:r w:rsidR="00F3184B">
        <w:t xml:space="preserve">fficers and </w:t>
      </w:r>
      <w:r w:rsidR="007168D8">
        <w:t>State/Provincial o</w:t>
      </w:r>
      <w:r>
        <w:t>fficers. Also,</w:t>
      </w:r>
      <w:r w:rsidR="009578DB">
        <w:t xml:space="preserve"> each chapter has its own officers. Any Quester who meets prescribed criteria ca</w:t>
      </w:r>
      <w:r>
        <w:t xml:space="preserve">n become an officer. The slate </w:t>
      </w:r>
      <w:r w:rsidR="00F3184B">
        <w:t>o</w:t>
      </w:r>
      <w:r w:rsidR="007168D8">
        <w:t>f nominees for the election of S</w:t>
      </w:r>
      <w:r w:rsidR="00F3184B">
        <w:t xml:space="preserve">tate, </w:t>
      </w:r>
      <w:r w:rsidR="007168D8">
        <w:t>P</w:t>
      </w:r>
      <w:r w:rsidR="009578DB">
        <w:t>rovincia</w:t>
      </w:r>
      <w:r w:rsidR="007168D8">
        <w:t>l and I</w:t>
      </w:r>
      <w:r w:rsidR="007F6BCD">
        <w:t>nternational officers is</w:t>
      </w:r>
      <w:r w:rsidR="009578DB">
        <w:t xml:space="preserve"> selected because of their personal qualifications and their experience serving at the chapter, s</w:t>
      </w:r>
      <w:r>
        <w:t>tate and provincial levels.</w:t>
      </w:r>
      <w:r w:rsidR="00F3184B">
        <w:t xml:space="preserve"> A</w:t>
      </w:r>
      <w:r w:rsidR="009578DB">
        <w:t xml:space="preserve">ll members </w:t>
      </w:r>
      <w:r w:rsidR="009578DB">
        <w:rPr>
          <w:spacing w:val="-3"/>
        </w:rPr>
        <w:t xml:space="preserve">should </w:t>
      </w:r>
      <w:r w:rsidR="00F3184B">
        <w:t>take turns becoming a chapter</w:t>
      </w:r>
      <w:r w:rsidR="009578DB">
        <w:t xml:space="preserve"> officer to make the experience better for all members. Everyone brings something different to a job well</w:t>
      </w:r>
      <w:r w:rsidR="009578DB">
        <w:rPr>
          <w:spacing w:val="-4"/>
        </w:rPr>
        <w:t xml:space="preserve"> </w:t>
      </w:r>
      <w:r w:rsidR="009578DB">
        <w:t>done</w:t>
      </w:r>
      <w:r w:rsidR="007F6BCD">
        <w:t>.</w:t>
      </w:r>
    </w:p>
    <w:p w14:paraId="162790B8" w14:textId="77777777" w:rsidR="007F6BCD" w:rsidRDefault="007F6BCD">
      <w:pPr>
        <w:pStyle w:val="BodyText"/>
        <w:spacing w:line="258" w:lineRule="exact"/>
      </w:pPr>
    </w:p>
    <w:p w14:paraId="2051BF37" w14:textId="16D7EEA9" w:rsidR="001E06DF" w:rsidRDefault="007F6BCD" w:rsidP="007F6BCD">
      <w:pPr>
        <w:pStyle w:val="BodyText"/>
        <w:spacing w:line="258" w:lineRule="exact"/>
      </w:pPr>
      <w:r>
        <w:t xml:space="preserve">            An individual becomes a “Q</w:t>
      </w:r>
      <w:r w:rsidR="00661B51">
        <w:t xml:space="preserve">uester” when </w:t>
      </w:r>
      <w:r>
        <w:t xml:space="preserve">he or </w:t>
      </w:r>
      <w:r w:rsidR="00661B51">
        <w:t>s</w:t>
      </w:r>
      <w:r>
        <w:t>he joins an existing chapter or joins a group of a</w:t>
      </w:r>
      <w:r w:rsidR="00661B51">
        <w:t>t least six individuals (male or female of</w:t>
      </w:r>
      <w:r>
        <w:t xml:space="preserve"> all ages) to form a new chapter.  Chapters are chartered as a sub</w:t>
      </w:r>
      <w:r w:rsidR="00661B51">
        <w:t xml:space="preserve">sidiary of THE QUESTERS, a 501(c)(3) non-profit organization. </w:t>
      </w:r>
      <w:r w:rsidR="009578DB">
        <w:t xml:space="preserve">The number of members </w:t>
      </w:r>
      <w:r w:rsidR="00661B51">
        <w:t xml:space="preserve">in a chapter varies and </w:t>
      </w:r>
      <w:r w:rsidR="009578DB">
        <w:t>is determined by the membership</w:t>
      </w:r>
      <w:r w:rsidR="00F10F61">
        <w:t>,</w:t>
      </w:r>
      <w:r w:rsidR="00A77A3C">
        <w:t xml:space="preserve"> </w:t>
      </w:r>
      <w:r w:rsidR="00661B51">
        <w:t>often</w:t>
      </w:r>
      <w:r w:rsidR="009578DB">
        <w:t xml:space="preserve"> influenced by where</w:t>
      </w:r>
      <w:r w:rsidR="00661B51">
        <w:t xml:space="preserve"> the chapter holds its meetings. Meetings may be held in members’ </w:t>
      </w:r>
      <w:r w:rsidR="009578DB">
        <w:t>home</w:t>
      </w:r>
      <w:r w:rsidR="00661B51">
        <w:t>s or in</w:t>
      </w:r>
      <w:r w:rsidR="009578DB">
        <w:t xml:space="preserve"> public spaces </w:t>
      </w:r>
      <w:r w:rsidR="00661B51">
        <w:t>such as</w:t>
      </w:r>
      <w:r w:rsidR="009578DB">
        <w:t xml:space="preserve"> </w:t>
      </w:r>
      <w:r w:rsidR="00661B51">
        <w:t>libraries, churches or</w:t>
      </w:r>
      <w:r w:rsidR="00A77A3C">
        <w:t xml:space="preserve"> meeting rooms at</w:t>
      </w:r>
      <w:r w:rsidR="009578DB">
        <w:t xml:space="preserve"> retirement villages, etc.</w:t>
      </w:r>
    </w:p>
    <w:p w14:paraId="2051BF38" w14:textId="77777777" w:rsidR="001E06DF" w:rsidRDefault="001E06DF">
      <w:pPr>
        <w:pStyle w:val="BodyText"/>
        <w:spacing w:before="1"/>
        <w:ind w:left="0"/>
        <w:jc w:val="left"/>
      </w:pPr>
    </w:p>
    <w:p w14:paraId="2051BF39" w14:textId="5225CA12" w:rsidR="001E06DF" w:rsidRDefault="009578DB">
      <w:pPr>
        <w:pStyle w:val="BodyText"/>
        <w:ind w:right="135" w:firstLine="719"/>
      </w:pPr>
      <w:r>
        <w:t xml:space="preserve">When Mrs. </w:t>
      </w:r>
      <w:proofErr w:type="spellStart"/>
      <w:r>
        <w:t>Bardens</w:t>
      </w:r>
      <w:proofErr w:type="spellEnd"/>
      <w:r>
        <w:t xml:space="preserve"> was asked, "What is a Quester?" sh</w:t>
      </w:r>
      <w:r w:rsidR="00CD0EE3">
        <w:t xml:space="preserve">e gave this answer: "A Quester </w:t>
      </w:r>
      <w:r>
        <w:t xml:space="preserve">is a socially well-adjusted intelligent person who has curiosity, enthusiasm, imagination and a good memory. For the </w:t>
      </w:r>
      <w:r w:rsidR="00A77A3C">
        <w:t xml:space="preserve">greatest </w:t>
      </w:r>
      <w:r>
        <w:t xml:space="preserve">powers of the </w:t>
      </w:r>
      <w:r w:rsidR="00CD0EE3">
        <w:t>mind are memory and imagination,</w:t>
      </w:r>
      <w:r>
        <w:t xml:space="preserve"> for without memory we have no past, without imagination, no future." She also said, "A Quester spends time constructively, does research about the history of a</w:t>
      </w:r>
      <w:r w:rsidR="007E24C6">
        <w:t xml:space="preserve">ntiques and collects knowledge. </w:t>
      </w:r>
      <w:r>
        <w:t>Sooner or later the 'Bug Bites' and they have acquired a hobby and are a</w:t>
      </w:r>
      <w:r>
        <w:rPr>
          <w:spacing w:val="-9"/>
        </w:rPr>
        <w:t xml:space="preserve"> </w:t>
      </w:r>
      <w:r>
        <w:t>collector."</w:t>
      </w:r>
    </w:p>
    <w:p w14:paraId="7B9FCE44" w14:textId="77777777" w:rsidR="007E24C6" w:rsidRDefault="007E24C6">
      <w:pPr>
        <w:pStyle w:val="BodyText"/>
        <w:spacing w:before="8"/>
        <w:ind w:left="0"/>
        <w:jc w:val="left"/>
        <w:rPr>
          <w:sz w:val="20"/>
        </w:rPr>
      </w:pPr>
    </w:p>
    <w:p w14:paraId="2051BF3A" w14:textId="77777777" w:rsidR="001E06DF" w:rsidRDefault="009578DB">
      <w:pPr>
        <w:pStyle w:val="BodyText"/>
        <w:spacing w:before="8"/>
        <w:ind w:left="0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051BF40" wp14:editId="2051BF41">
            <wp:simplePos x="0" y="0"/>
            <wp:positionH relativeFrom="page">
              <wp:posOffset>5673725</wp:posOffset>
            </wp:positionH>
            <wp:positionV relativeFrom="paragraph">
              <wp:posOffset>184876</wp:posOffset>
            </wp:positionV>
            <wp:extent cx="1186412" cy="17621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412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1BF3B" w14:textId="04EE7A34" w:rsidR="001E06DF" w:rsidRDefault="001E06DF">
      <w:pPr>
        <w:ind w:left="140"/>
        <w:jc w:val="both"/>
        <w:rPr>
          <w:sz w:val="20"/>
        </w:rPr>
      </w:pPr>
    </w:p>
    <w:p w14:paraId="55050288" w14:textId="77777777" w:rsidR="006C3E2C" w:rsidRDefault="006C3E2C">
      <w:pPr>
        <w:ind w:left="140"/>
        <w:jc w:val="both"/>
        <w:rPr>
          <w:sz w:val="20"/>
        </w:rPr>
      </w:pPr>
    </w:p>
    <w:p w14:paraId="5A723418" w14:textId="2BC28255" w:rsidR="006C3E2C" w:rsidRDefault="00E24E9E">
      <w:pPr>
        <w:ind w:left="140"/>
        <w:jc w:val="both"/>
        <w:rPr>
          <w:sz w:val="20"/>
        </w:rPr>
      </w:pPr>
      <w:r>
        <w:rPr>
          <w:sz w:val="20"/>
        </w:rPr>
        <w:t xml:space="preserve">Revised </w:t>
      </w:r>
      <w:r w:rsidR="00376E88">
        <w:rPr>
          <w:sz w:val="20"/>
        </w:rPr>
        <w:t>October</w:t>
      </w:r>
      <w:r>
        <w:rPr>
          <w:sz w:val="20"/>
        </w:rPr>
        <w:t xml:space="preserve"> 2023</w:t>
      </w:r>
    </w:p>
    <w:sectPr w:rsidR="006C3E2C">
      <w:pgSz w:w="12240" w:h="15840"/>
      <w:pgMar w:top="1400" w:right="1300" w:bottom="920" w:left="130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658F" w14:textId="77777777" w:rsidR="00FD02D2" w:rsidRDefault="00FD02D2">
      <w:r>
        <w:separator/>
      </w:r>
    </w:p>
  </w:endnote>
  <w:endnote w:type="continuationSeparator" w:id="0">
    <w:p w14:paraId="6FB41DA7" w14:textId="77777777" w:rsidR="00FD02D2" w:rsidRDefault="00FD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BF42" w14:textId="129BD015" w:rsidR="00A2205E" w:rsidRDefault="00A2205E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51BF43" wp14:editId="06054103">
              <wp:simplePos x="0" y="0"/>
              <wp:positionH relativeFrom="page">
                <wp:posOffset>6757035</wp:posOffset>
              </wp:positionH>
              <wp:positionV relativeFrom="page">
                <wp:posOffset>9450070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1BF46" w14:textId="77777777" w:rsidR="00A2205E" w:rsidRDefault="00A2205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B2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1BF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05pt;margin-top:744.1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" filled="f" stroked="f">
              <v:textbox inset="0,0,0,0">
                <w:txbxContent>
                  <w:p w14:paraId="2051BF46" w14:textId="77777777" w:rsidR="00A2205E" w:rsidRDefault="00A2205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2B25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539A" w14:textId="77777777" w:rsidR="00FD02D2" w:rsidRDefault="00FD02D2">
      <w:r>
        <w:separator/>
      </w:r>
    </w:p>
  </w:footnote>
  <w:footnote w:type="continuationSeparator" w:id="0">
    <w:p w14:paraId="7039F8CF" w14:textId="77777777" w:rsidR="00FD02D2" w:rsidRDefault="00FD0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DF"/>
    <w:rsid w:val="0004707B"/>
    <w:rsid w:val="000B5F1D"/>
    <w:rsid w:val="00100AAE"/>
    <w:rsid w:val="001E06DF"/>
    <w:rsid w:val="001F1BCB"/>
    <w:rsid w:val="002216E7"/>
    <w:rsid w:val="00236D73"/>
    <w:rsid w:val="002F6DE2"/>
    <w:rsid w:val="00376E88"/>
    <w:rsid w:val="003B2E9C"/>
    <w:rsid w:val="00406E2E"/>
    <w:rsid w:val="004E0311"/>
    <w:rsid w:val="00603674"/>
    <w:rsid w:val="00661B51"/>
    <w:rsid w:val="006A7590"/>
    <w:rsid w:val="006C3E2C"/>
    <w:rsid w:val="007168D8"/>
    <w:rsid w:val="00786ADF"/>
    <w:rsid w:val="007E24C6"/>
    <w:rsid w:val="007F6BCD"/>
    <w:rsid w:val="00805869"/>
    <w:rsid w:val="00892B25"/>
    <w:rsid w:val="009578DB"/>
    <w:rsid w:val="009A7BDF"/>
    <w:rsid w:val="009C08FF"/>
    <w:rsid w:val="00A2205E"/>
    <w:rsid w:val="00A2324D"/>
    <w:rsid w:val="00A77A3C"/>
    <w:rsid w:val="00A91421"/>
    <w:rsid w:val="00AE0E71"/>
    <w:rsid w:val="00B30904"/>
    <w:rsid w:val="00C3018E"/>
    <w:rsid w:val="00C448BE"/>
    <w:rsid w:val="00C8444B"/>
    <w:rsid w:val="00CD0EE3"/>
    <w:rsid w:val="00CF0C60"/>
    <w:rsid w:val="00D14DCD"/>
    <w:rsid w:val="00E1131F"/>
    <w:rsid w:val="00E24E9E"/>
    <w:rsid w:val="00E62607"/>
    <w:rsid w:val="00EA537F"/>
    <w:rsid w:val="00EF77A2"/>
    <w:rsid w:val="00F047BF"/>
    <w:rsid w:val="00F10F61"/>
    <w:rsid w:val="00F3184B"/>
    <w:rsid w:val="00F440F6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51BF2B"/>
  <w15:docId w15:val="{6EEE3D2A-747A-744D-B6B8-7B4B5C6C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87" w:lineRule="exact"/>
      <w:ind w:left="3011" w:right="3009"/>
      <w:jc w:val="center"/>
    </w:pPr>
    <w:rPr>
      <w:b/>
      <w:bCs/>
      <w:i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Wipperman</dc:creator>
  <cp:lastModifiedBy>Pamela Todd</cp:lastModifiedBy>
  <cp:revision>4</cp:revision>
  <dcterms:created xsi:type="dcterms:W3CDTF">2023-10-07T19:17:00Z</dcterms:created>
  <dcterms:modified xsi:type="dcterms:W3CDTF">2023-10-13T22:37:00Z</dcterms:modified>
</cp:coreProperties>
</file>